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5851" w14:textId="4034AAC3" w:rsidR="00D1102B" w:rsidRPr="00D1102B" w:rsidRDefault="00D1102B" w:rsidP="00D1102B">
      <w:pPr>
        <w:spacing w:after="0" w:line="240" w:lineRule="auto"/>
        <w:jc w:val="center"/>
        <w:rPr>
          <w:rFonts w:eastAsia="Times New Roman" w:cstheme="minorHAnsi"/>
          <w:b/>
          <w:color w:val="538135" w:themeColor="accent6" w:themeShade="BF"/>
          <w:sz w:val="52"/>
          <w:szCs w:val="52"/>
        </w:rPr>
      </w:pPr>
      <w:r w:rsidRPr="00D1102B">
        <w:rPr>
          <w:rFonts w:eastAsia="Times New Roman" w:cstheme="minorHAnsi"/>
          <w:b/>
          <w:noProof/>
          <w:color w:val="538135" w:themeColor="accent6" w:themeShade="BF"/>
          <w:sz w:val="52"/>
          <w:szCs w:val="52"/>
        </w:rPr>
        <w:t>March</w:t>
      </w:r>
    </w:p>
    <w:p w14:paraId="2145DC8A" w14:textId="77777777" w:rsidR="00D1102B" w:rsidRPr="000D0B7D" w:rsidRDefault="00D1102B" w:rsidP="00D1102B">
      <w:pPr>
        <w:spacing w:after="0" w:line="240" w:lineRule="auto"/>
        <w:rPr>
          <w:rFonts w:eastAsia="Times New Roman" w:cstheme="minorHAnsi"/>
          <w:b/>
          <w:color w:val="000000"/>
          <w:sz w:val="36"/>
          <w:szCs w:val="36"/>
        </w:rPr>
      </w:pPr>
      <w:proofErr w:type="spellStart"/>
      <w:proofErr w:type="gramStart"/>
      <w:r w:rsidRPr="000D0B7D">
        <w:rPr>
          <w:rFonts w:eastAsia="Times New Roman" w:cstheme="minorHAnsi"/>
          <w:b/>
          <w:color w:val="000000"/>
          <w:sz w:val="36"/>
          <w:szCs w:val="36"/>
        </w:rPr>
        <w:t>Bookbeat</w:t>
      </w:r>
      <w:proofErr w:type="spellEnd"/>
      <w:r w:rsidRPr="000D0B7D">
        <w:rPr>
          <w:rFonts w:eastAsia="Times New Roman" w:cstheme="minorHAnsi"/>
          <w:b/>
          <w:color w:val="000000"/>
          <w:sz w:val="36"/>
          <w:szCs w:val="36"/>
        </w:rPr>
        <w:t xml:space="preserve">  </w:t>
      </w:r>
      <w:r w:rsidRPr="000D0B7D">
        <w:rPr>
          <w:rFonts w:eastAsia="Times New Roman" w:cstheme="minorHAnsi"/>
          <w:b/>
          <w:color w:val="000000"/>
          <w:sz w:val="36"/>
          <w:szCs w:val="36"/>
        </w:rPr>
        <w:tab/>
      </w:r>
      <w:proofErr w:type="gramEnd"/>
      <w:r w:rsidRPr="000D0B7D">
        <w:rPr>
          <w:rFonts w:eastAsia="Times New Roman" w:cstheme="minorHAnsi"/>
          <w:b/>
          <w:color w:val="000000"/>
          <w:sz w:val="36"/>
          <w:szCs w:val="36"/>
        </w:rPr>
        <w:tab/>
      </w:r>
      <w:r w:rsidRPr="000D0B7D">
        <w:rPr>
          <w:rFonts w:eastAsia="Times New Roman" w:cstheme="minorHAnsi"/>
          <w:b/>
          <w:color w:val="000000"/>
          <w:sz w:val="36"/>
          <w:szCs w:val="36"/>
        </w:rPr>
        <w:tab/>
      </w:r>
      <w:r w:rsidRPr="000D0B7D">
        <w:rPr>
          <w:rFonts w:eastAsia="Times New Roman" w:cstheme="minorHAnsi"/>
          <w:b/>
          <w:color w:val="000000"/>
          <w:sz w:val="36"/>
          <w:szCs w:val="36"/>
        </w:rPr>
        <w:tab/>
      </w:r>
      <w:r w:rsidRPr="000D0B7D">
        <w:rPr>
          <w:rFonts w:eastAsia="Times New Roman" w:cstheme="minorHAnsi"/>
          <w:b/>
          <w:color w:val="000000"/>
          <w:sz w:val="36"/>
          <w:szCs w:val="36"/>
        </w:rPr>
        <w:tab/>
      </w:r>
      <w:r w:rsidRPr="000D0B7D">
        <w:rPr>
          <w:rFonts w:eastAsia="Times New Roman" w:cstheme="minorHAnsi"/>
          <w:b/>
          <w:color w:val="000000"/>
          <w:sz w:val="36"/>
          <w:szCs w:val="36"/>
        </w:rPr>
        <w:tab/>
      </w:r>
      <w:r w:rsidRPr="000D0B7D">
        <w:rPr>
          <w:rFonts w:eastAsia="Times New Roman" w:cstheme="minorHAnsi"/>
          <w:b/>
          <w:color w:val="000000"/>
          <w:sz w:val="36"/>
          <w:szCs w:val="36"/>
        </w:rPr>
        <w:tab/>
        <w:t>Froid Public Library</w:t>
      </w:r>
    </w:p>
    <w:p w14:paraId="102A6E0E" w14:textId="77777777" w:rsidR="00D1102B" w:rsidRPr="008920EC" w:rsidRDefault="00D1102B" w:rsidP="00D1102B">
      <w:pPr>
        <w:spacing w:after="0" w:line="240" w:lineRule="auto"/>
        <w:rPr>
          <w:rFonts w:eastAsia="Times New Roman" w:cstheme="minorHAnsi"/>
          <w:bCs/>
          <w:color w:val="000000" w:themeColor="text1"/>
          <w:sz w:val="28"/>
          <w:szCs w:val="28"/>
        </w:rPr>
      </w:pPr>
    </w:p>
    <w:p w14:paraId="46CCD358" w14:textId="77777777" w:rsidR="00D1102B" w:rsidRPr="006329D9" w:rsidRDefault="00D1102B" w:rsidP="00D1102B">
      <w:pPr>
        <w:spacing w:after="0" w:line="240" w:lineRule="auto"/>
        <w:rPr>
          <w:rFonts w:eastAsia="Times New Roman" w:cstheme="minorHAnsi"/>
          <w:b/>
          <w:color w:val="000000"/>
          <w:sz w:val="32"/>
          <w:szCs w:val="32"/>
        </w:rPr>
      </w:pPr>
    </w:p>
    <w:p w14:paraId="3AD4C304" w14:textId="5F2A425B" w:rsidR="00D1102B" w:rsidRPr="00107E6B" w:rsidRDefault="00D1102B" w:rsidP="00D1102B">
      <w:pPr>
        <w:spacing w:after="0" w:line="240" w:lineRule="auto"/>
        <w:rPr>
          <w:rFonts w:eastAsia="Times New Roman" w:cstheme="minorHAnsi"/>
          <w:bCs/>
          <w:color w:val="000000"/>
          <w:sz w:val="32"/>
          <w:szCs w:val="32"/>
        </w:rPr>
      </w:pPr>
      <w:proofErr w:type="spellStart"/>
      <w:r w:rsidRPr="00107E6B">
        <w:rPr>
          <w:rFonts w:eastAsia="Times New Roman" w:cstheme="minorHAnsi"/>
          <w:b/>
          <w:color w:val="000000"/>
          <w:sz w:val="32"/>
          <w:szCs w:val="32"/>
        </w:rPr>
        <w:t>Pageturners</w:t>
      </w:r>
      <w:proofErr w:type="spellEnd"/>
      <w:r w:rsidRPr="00107E6B">
        <w:rPr>
          <w:rFonts w:eastAsia="Times New Roman" w:cstheme="minorHAnsi"/>
          <w:b/>
          <w:color w:val="000000"/>
          <w:sz w:val="32"/>
          <w:szCs w:val="32"/>
        </w:rPr>
        <w:t xml:space="preserve"> Book Club: </w:t>
      </w:r>
      <w:r w:rsidRPr="00107E6B">
        <w:rPr>
          <w:rFonts w:eastAsia="Times New Roman" w:cstheme="minorHAnsi"/>
          <w:bCs/>
          <w:color w:val="000000"/>
          <w:sz w:val="32"/>
          <w:szCs w:val="32"/>
        </w:rPr>
        <w:t xml:space="preserve">We will be </w:t>
      </w:r>
      <w:r>
        <w:rPr>
          <w:rFonts w:eastAsia="Times New Roman" w:cstheme="minorHAnsi"/>
          <w:bCs/>
          <w:color w:val="000000"/>
          <w:sz w:val="32"/>
          <w:szCs w:val="32"/>
        </w:rPr>
        <w:t xml:space="preserve">reading </w:t>
      </w:r>
      <w:r w:rsidRPr="00D1102B">
        <w:rPr>
          <w:rFonts w:eastAsia="Times New Roman" w:cstheme="minorHAnsi"/>
          <w:bCs/>
          <w:i/>
          <w:iCs/>
          <w:color w:val="000000"/>
          <w:sz w:val="32"/>
          <w:szCs w:val="32"/>
        </w:rPr>
        <w:t>Ordinary Grace</w:t>
      </w:r>
      <w:r>
        <w:rPr>
          <w:rFonts w:eastAsia="Times New Roman" w:cstheme="minorHAnsi"/>
          <w:bCs/>
          <w:color w:val="000000"/>
          <w:sz w:val="32"/>
          <w:szCs w:val="32"/>
        </w:rPr>
        <w:t xml:space="preserve"> by William Kent Krueger for March. We will meet to discuss it on Wednesday March 29</w:t>
      </w:r>
      <w:r w:rsidRPr="00D1102B">
        <w:rPr>
          <w:rFonts w:eastAsia="Times New Roman" w:cstheme="minorHAnsi"/>
          <w:bCs/>
          <w:color w:val="000000"/>
          <w:sz w:val="32"/>
          <w:szCs w:val="32"/>
          <w:vertAlign w:val="superscript"/>
        </w:rPr>
        <w:t>th</w:t>
      </w:r>
      <w:r>
        <w:rPr>
          <w:rFonts w:eastAsia="Times New Roman" w:cstheme="minorHAnsi"/>
          <w:bCs/>
          <w:color w:val="000000"/>
          <w:sz w:val="32"/>
          <w:szCs w:val="32"/>
        </w:rPr>
        <w:t xml:space="preserve"> at 11:00. New people are always welcome to join our group. Just stop by the library and pick up your copy of the book.</w:t>
      </w:r>
    </w:p>
    <w:p w14:paraId="0F4A4773" w14:textId="77777777" w:rsidR="00D1102B" w:rsidRPr="00107E6B" w:rsidRDefault="00D1102B" w:rsidP="00D1102B">
      <w:pPr>
        <w:spacing w:after="0" w:line="240" w:lineRule="auto"/>
        <w:rPr>
          <w:rFonts w:eastAsia="Times New Roman" w:cstheme="minorHAnsi"/>
          <w:bCs/>
          <w:color w:val="000000"/>
          <w:sz w:val="32"/>
          <w:szCs w:val="32"/>
        </w:rPr>
      </w:pPr>
    </w:p>
    <w:p w14:paraId="6F285F5B" w14:textId="7436286D" w:rsidR="00D1102B" w:rsidRDefault="00D1102B" w:rsidP="00D1102B">
      <w:pPr>
        <w:spacing w:after="0" w:line="240" w:lineRule="auto"/>
        <w:rPr>
          <w:rFonts w:eastAsia="Times New Roman" w:cstheme="minorHAnsi"/>
          <w:bCs/>
          <w:color w:val="000000"/>
          <w:sz w:val="32"/>
          <w:szCs w:val="32"/>
        </w:rPr>
      </w:pPr>
      <w:proofErr w:type="spellStart"/>
      <w:r>
        <w:rPr>
          <w:rFonts w:eastAsia="Times New Roman" w:cstheme="minorHAnsi"/>
          <w:b/>
          <w:color w:val="000000"/>
          <w:sz w:val="32"/>
          <w:szCs w:val="32"/>
        </w:rPr>
        <w:t>Hopa</w:t>
      </w:r>
      <w:proofErr w:type="spellEnd"/>
      <w:r>
        <w:rPr>
          <w:rFonts w:eastAsia="Times New Roman" w:cstheme="minorHAnsi"/>
          <w:b/>
          <w:color w:val="000000"/>
          <w:sz w:val="32"/>
          <w:szCs w:val="32"/>
        </w:rPr>
        <w:t xml:space="preserve"> Mountain: </w:t>
      </w:r>
      <w:r>
        <w:rPr>
          <w:rFonts w:eastAsia="Times New Roman" w:cstheme="minorHAnsi"/>
          <w:bCs/>
          <w:color w:val="000000"/>
          <w:sz w:val="32"/>
          <w:szCs w:val="32"/>
        </w:rPr>
        <w:t>We should be getting our spring round of books soon. These books are free to keep for any preschooler and I’m also hoping to get a few books for older children to give away.</w:t>
      </w:r>
    </w:p>
    <w:p w14:paraId="0B20205E" w14:textId="77777777" w:rsidR="00D1102B" w:rsidRPr="00D1102B" w:rsidRDefault="00D1102B" w:rsidP="00D1102B">
      <w:pPr>
        <w:spacing w:after="0" w:line="240" w:lineRule="auto"/>
        <w:rPr>
          <w:rFonts w:eastAsia="Times New Roman" w:cstheme="minorHAnsi"/>
          <w:bCs/>
          <w:color w:val="000000"/>
          <w:sz w:val="32"/>
          <w:szCs w:val="32"/>
        </w:rPr>
      </w:pPr>
    </w:p>
    <w:p w14:paraId="5E7DE211" w14:textId="2BA18B5B" w:rsidR="00D1102B" w:rsidRDefault="00D1102B" w:rsidP="00D1102B">
      <w:pPr>
        <w:spacing w:after="0" w:line="240" w:lineRule="auto"/>
        <w:rPr>
          <w:rFonts w:eastAsia="Times New Roman" w:cstheme="minorHAnsi"/>
          <w:bCs/>
          <w:color w:val="000000"/>
          <w:sz w:val="32"/>
          <w:szCs w:val="32"/>
        </w:rPr>
      </w:pPr>
      <w:r>
        <w:rPr>
          <w:rFonts w:eastAsia="Times New Roman" w:cstheme="minorHAnsi"/>
          <w:b/>
          <w:color w:val="000000"/>
          <w:sz w:val="32"/>
          <w:szCs w:val="32"/>
        </w:rPr>
        <w:t xml:space="preserve">2023 Summer Reading: </w:t>
      </w:r>
      <w:r>
        <w:rPr>
          <w:rFonts w:eastAsia="Times New Roman" w:cstheme="minorHAnsi"/>
          <w:bCs/>
          <w:color w:val="000000"/>
          <w:sz w:val="32"/>
          <w:szCs w:val="32"/>
        </w:rPr>
        <w:t>This year’s theme is “All Together Now” so themes of Kindness, Friendship, and Unity will be emphasized.</w:t>
      </w:r>
      <w:r w:rsidR="00C433FF">
        <w:rPr>
          <w:rFonts w:eastAsia="Times New Roman" w:cstheme="minorHAnsi"/>
          <w:bCs/>
          <w:color w:val="000000"/>
          <w:sz w:val="32"/>
          <w:szCs w:val="32"/>
        </w:rPr>
        <w:t xml:space="preserve"> I will have more details in the </w:t>
      </w:r>
      <w:proofErr w:type="spellStart"/>
      <w:r w:rsidR="00C433FF">
        <w:rPr>
          <w:rFonts w:eastAsia="Times New Roman" w:cstheme="minorHAnsi"/>
          <w:bCs/>
          <w:color w:val="000000"/>
          <w:sz w:val="32"/>
          <w:szCs w:val="32"/>
        </w:rPr>
        <w:t>Bookbeat</w:t>
      </w:r>
      <w:proofErr w:type="spellEnd"/>
      <w:r w:rsidR="00C433FF">
        <w:rPr>
          <w:rFonts w:eastAsia="Times New Roman" w:cstheme="minorHAnsi"/>
          <w:bCs/>
          <w:color w:val="000000"/>
          <w:sz w:val="32"/>
          <w:szCs w:val="32"/>
        </w:rPr>
        <w:t xml:space="preserve"> as we get closer to June.</w:t>
      </w:r>
    </w:p>
    <w:p w14:paraId="0B4D4A01" w14:textId="77777777" w:rsidR="00C433FF" w:rsidRPr="00D1102B" w:rsidRDefault="00C433FF" w:rsidP="00D1102B">
      <w:pPr>
        <w:spacing w:after="0" w:line="240" w:lineRule="auto"/>
        <w:rPr>
          <w:rFonts w:eastAsia="Times New Roman" w:cstheme="minorHAnsi"/>
          <w:bCs/>
          <w:color w:val="000000"/>
          <w:sz w:val="32"/>
          <w:szCs w:val="32"/>
        </w:rPr>
      </w:pPr>
    </w:p>
    <w:p w14:paraId="7A6B093D" w14:textId="43ADA205" w:rsidR="00D1102B" w:rsidRPr="00C433FF" w:rsidRDefault="00C433FF" w:rsidP="00D1102B">
      <w:pPr>
        <w:spacing w:after="0" w:line="240" w:lineRule="auto"/>
        <w:rPr>
          <w:rFonts w:eastAsia="Times New Roman" w:cstheme="minorHAnsi"/>
          <w:bCs/>
          <w:color w:val="000000"/>
          <w:sz w:val="32"/>
          <w:szCs w:val="32"/>
        </w:rPr>
      </w:pPr>
      <w:r>
        <w:rPr>
          <w:rFonts w:eastAsia="Times New Roman" w:cstheme="minorHAnsi"/>
          <w:b/>
          <w:color w:val="000000"/>
          <w:sz w:val="32"/>
          <w:szCs w:val="32"/>
        </w:rPr>
        <w:t xml:space="preserve">Walkers: </w:t>
      </w:r>
      <w:r>
        <w:rPr>
          <w:rFonts w:eastAsia="Times New Roman" w:cstheme="minorHAnsi"/>
          <w:bCs/>
          <w:color w:val="000000"/>
          <w:sz w:val="32"/>
          <w:szCs w:val="32"/>
        </w:rPr>
        <w:t>Several people are taking advantage of the community center as an ice-free place to walk. If you want to walk on Tuesday through Thursday when the library is open you are very welcome to enter through the library if the other door is locked.</w:t>
      </w:r>
    </w:p>
    <w:p w14:paraId="774E635D" w14:textId="3FAAE4AC" w:rsidR="00D1102B" w:rsidRDefault="00D1102B" w:rsidP="00D1102B">
      <w:pPr>
        <w:spacing w:after="0" w:line="240" w:lineRule="auto"/>
        <w:rPr>
          <w:rFonts w:eastAsia="Times New Roman" w:cstheme="minorHAnsi"/>
          <w:b/>
          <w:color w:val="000000"/>
          <w:sz w:val="32"/>
          <w:szCs w:val="32"/>
        </w:rPr>
      </w:pPr>
    </w:p>
    <w:p w14:paraId="1546F0E2" w14:textId="0D28EEC6" w:rsidR="00D1102B" w:rsidRPr="00107E6B" w:rsidRDefault="00D1102B" w:rsidP="00D1102B">
      <w:pPr>
        <w:spacing w:after="0" w:line="240" w:lineRule="auto"/>
        <w:rPr>
          <w:rFonts w:eastAsia="Times New Roman" w:cstheme="minorHAnsi"/>
          <w:bCs/>
          <w:color w:val="000000"/>
          <w:sz w:val="32"/>
          <w:szCs w:val="32"/>
        </w:rPr>
      </w:pPr>
      <w:r w:rsidRPr="00107E6B">
        <w:rPr>
          <w:rFonts w:eastAsia="Times New Roman" w:cstheme="minorHAnsi"/>
          <w:b/>
          <w:color w:val="000000"/>
          <w:sz w:val="32"/>
          <w:szCs w:val="32"/>
        </w:rPr>
        <w:t>Froid Library Hours: 11 to 5:00 Tuesday, Wednesday and Thursday</w:t>
      </w:r>
    </w:p>
    <w:p w14:paraId="5D93B896" w14:textId="2102570D" w:rsidR="00D1102B" w:rsidRDefault="0057076B" w:rsidP="00D1102B">
      <w:r>
        <w:rPr>
          <w:noProof/>
        </w:rPr>
        <w:drawing>
          <wp:anchor distT="0" distB="0" distL="114300" distR="114300" simplePos="0" relativeHeight="251658240" behindDoc="0" locked="0" layoutInCell="1" allowOverlap="1" wp14:anchorId="411C43E7" wp14:editId="08AA9A04">
            <wp:simplePos x="0" y="0"/>
            <wp:positionH relativeFrom="column">
              <wp:posOffset>3426460</wp:posOffset>
            </wp:positionH>
            <wp:positionV relativeFrom="page">
              <wp:posOffset>7038340</wp:posOffset>
            </wp:positionV>
            <wp:extent cx="2430780" cy="194500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0780" cy="1945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ABE8B" w14:textId="3F50FCE3" w:rsidR="00D1102B" w:rsidRDefault="00D1102B" w:rsidP="00C433FF">
      <w:pPr>
        <w:jc w:val="right"/>
      </w:pPr>
    </w:p>
    <w:sectPr w:rsidR="00D11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2B"/>
    <w:rsid w:val="0057076B"/>
    <w:rsid w:val="00C433FF"/>
    <w:rsid w:val="00D1102B"/>
    <w:rsid w:val="00F9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9BB5"/>
  <w15:chartTrackingRefBased/>
  <w15:docId w15:val="{9BE1572D-483B-4E70-AB3F-11D99615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Froid Library</dc:creator>
  <cp:keywords/>
  <dc:description/>
  <cp:lastModifiedBy>Froid Library</cp:lastModifiedBy>
  <cp:revision>2</cp:revision>
  <dcterms:created xsi:type="dcterms:W3CDTF">2023-02-28T19:49:00Z</dcterms:created>
  <dcterms:modified xsi:type="dcterms:W3CDTF">2023-02-28T20:17:00Z</dcterms:modified>
</cp:coreProperties>
</file>